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934" w:rsidRPr="002E5934" w:rsidRDefault="002E5934" w:rsidP="002E5934">
      <w:pPr>
        <w:pStyle w:val="Titre3"/>
        <w:ind w:left="0"/>
        <w:rPr>
          <w:b/>
        </w:rPr>
      </w:pPr>
      <w:r>
        <w:rPr>
          <w:b/>
        </w:rPr>
        <w:t xml:space="preserve">I/ Chromosomes, genes, informations </w:t>
      </w:r>
      <w:r w:rsidR="007C1EA7">
        <w:rPr>
          <w:b/>
        </w:rPr>
        <w:t>génétiques</w:t>
      </w:r>
    </w:p>
    <w:p w:rsidR="00696A33" w:rsidRPr="00696A33" w:rsidRDefault="00696A33" w:rsidP="002E5934">
      <w:pPr>
        <w:spacing w:line="276" w:lineRule="auto"/>
        <w:rPr>
          <w:sz w:val="16"/>
          <w:szCs w:val="16"/>
          <w:u w:val="single"/>
          <w:lang w:val="fr-FR" w:eastAsia="fr-FR" w:bidi="ar-SA"/>
        </w:rPr>
      </w:pPr>
      <w:r>
        <w:rPr>
          <w:sz w:val="16"/>
          <w:szCs w:val="16"/>
          <w:u w:val="single"/>
          <w:lang w:val="fr-FR" w:eastAsia="fr-FR" w:bidi="ar-SA"/>
        </w:rPr>
        <w:t>Exercice 1</w:t>
      </w:r>
      <w:r w:rsidR="003B0D03">
        <w:rPr>
          <w:sz w:val="16"/>
          <w:szCs w:val="16"/>
          <w:u w:val="single"/>
          <w:lang w:val="fr-FR" w:eastAsia="fr-FR" w:bidi="ar-SA"/>
        </w:rPr>
        <w:t> : les chromosomes</w:t>
      </w:r>
    </w:p>
    <w:p w:rsidR="002E5934" w:rsidRDefault="002E5934" w:rsidP="002E5934">
      <w:pPr>
        <w:spacing w:line="276" w:lineRule="auto"/>
        <w:rPr>
          <w:sz w:val="16"/>
          <w:szCs w:val="16"/>
          <w:lang w:val="fr-FR" w:eastAsia="fr-FR" w:bidi="ar-SA"/>
        </w:rPr>
      </w:pPr>
      <w:r>
        <w:rPr>
          <w:sz w:val="16"/>
          <w:szCs w:val="16"/>
          <w:lang w:val="fr-FR" w:eastAsia="fr-FR" w:bidi="ar-SA"/>
        </w:rPr>
        <w:t>A l’aide de la leçon</w:t>
      </w:r>
      <w:r w:rsidR="00115114">
        <w:rPr>
          <w:sz w:val="16"/>
          <w:szCs w:val="16"/>
          <w:lang w:val="fr-FR" w:eastAsia="fr-FR" w:bidi="ar-SA"/>
        </w:rPr>
        <w:t xml:space="preserve"> ou de votre livre</w:t>
      </w:r>
      <w:r>
        <w:rPr>
          <w:sz w:val="16"/>
          <w:szCs w:val="16"/>
          <w:lang w:val="fr-FR" w:eastAsia="fr-FR" w:bidi="ar-SA"/>
        </w:rPr>
        <w:t>, répondre aux questions :</w:t>
      </w:r>
    </w:p>
    <w:p w:rsidR="002E5934" w:rsidRDefault="002E5934" w:rsidP="002E5934">
      <w:pPr>
        <w:pStyle w:val="Paragraphedeliste"/>
        <w:numPr>
          <w:ilvl w:val="0"/>
          <w:numId w:val="1"/>
        </w:numPr>
        <w:spacing w:line="276" w:lineRule="auto"/>
        <w:rPr>
          <w:sz w:val="16"/>
          <w:szCs w:val="16"/>
          <w:lang w:val="fr-FR" w:eastAsia="fr-FR" w:bidi="ar-SA"/>
        </w:rPr>
      </w:pPr>
      <w:r>
        <w:rPr>
          <w:sz w:val="16"/>
          <w:szCs w:val="16"/>
          <w:lang w:val="fr-FR" w:eastAsia="fr-FR" w:bidi="ar-SA"/>
        </w:rPr>
        <w:t>Comment appelle-t-on les différentes formes qu’un gène peut avoir ?</w:t>
      </w:r>
    </w:p>
    <w:p w:rsidR="002E5934" w:rsidRDefault="002E5934" w:rsidP="002E5934">
      <w:pPr>
        <w:pStyle w:val="Paragraphedeliste"/>
        <w:numPr>
          <w:ilvl w:val="0"/>
          <w:numId w:val="1"/>
        </w:numPr>
        <w:spacing w:line="276" w:lineRule="auto"/>
        <w:rPr>
          <w:sz w:val="16"/>
          <w:szCs w:val="16"/>
          <w:lang w:val="fr-FR" w:eastAsia="fr-FR" w:bidi="ar-SA"/>
        </w:rPr>
      </w:pPr>
      <w:r>
        <w:rPr>
          <w:sz w:val="16"/>
          <w:szCs w:val="16"/>
          <w:lang w:val="fr-FR" w:eastAsia="fr-FR" w:bidi="ar-SA"/>
        </w:rPr>
        <w:t>Les chromosomes d’une même paire ont-ils toujours les mêmes gènes ?</w:t>
      </w:r>
    </w:p>
    <w:p w:rsidR="002E5934" w:rsidRDefault="002E5934" w:rsidP="002E5934">
      <w:pPr>
        <w:pStyle w:val="Paragraphedeliste"/>
        <w:numPr>
          <w:ilvl w:val="0"/>
          <w:numId w:val="1"/>
        </w:numPr>
        <w:spacing w:line="276" w:lineRule="auto"/>
        <w:rPr>
          <w:sz w:val="16"/>
          <w:szCs w:val="16"/>
          <w:lang w:val="fr-FR" w:eastAsia="fr-FR" w:bidi="ar-SA"/>
        </w:rPr>
      </w:pPr>
      <w:r>
        <w:rPr>
          <w:sz w:val="16"/>
          <w:szCs w:val="16"/>
          <w:lang w:val="fr-FR" w:eastAsia="fr-FR" w:bidi="ar-SA"/>
        </w:rPr>
        <w:t>Les chromosomes d’une même paire ont-ils toujours les mêmes allèles ?</w:t>
      </w:r>
    </w:p>
    <w:p w:rsidR="00696A33" w:rsidRDefault="00696A33" w:rsidP="00696A33">
      <w:pPr>
        <w:spacing w:line="276" w:lineRule="auto"/>
        <w:rPr>
          <w:sz w:val="16"/>
          <w:szCs w:val="16"/>
          <w:u w:val="single"/>
          <w:lang w:val="fr-FR" w:eastAsia="fr-FR" w:bidi="ar-SA"/>
        </w:rPr>
      </w:pPr>
      <w:r>
        <w:rPr>
          <w:sz w:val="16"/>
          <w:szCs w:val="16"/>
          <w:u w:val="single"/>
          <w:lang w:val="fr-FR" w:eastAsia="fr-FR" w:bidi="ar-SA"/>
        </w:rPr>
        <w:t>Exercice 2</w:t>
      </w:r>
      <w:r w:rsidR="00B433C6">
        <w:rPr>
          <w:sz w:val="16"/>
          <w:szCs w:val="16"/>
          <w:u w:val="single"/>
          <w:lang w:val="fr-FR" w:eastAsia="fr-FR" w:bidi="ar-SA"/>
        </w:rPr>
        <w:t> : la drépanocytose une maladie</w:t>
      </w:r>
    </w:p>
    <w:p w:rsidR="00B433C6" w:rsidRDefault="00B433C6" w:rsidP="00B433C6">
      <w:pPr>
        <w:pStyle w:val="Paragraphedeliste"/>
      </w:pPr>
      <w:r>
        <w:t xml:space="preserve">D’après les documents, </w:t>
      </w:r>
    </w:p>
    <w:p w:rsidR="00B433C6" w:rsidRDefault="00ED7BE3" w:rsidP="00B433C6">
      <w:pPr>
        <w:pStyle w:val="Paragraphedeliste"/>
        <w:numPr>
          <w:ilvl w:val="0"/>
          <w:numId w:val="2"/>
        </w:numPr>
      </w:pPr>
      <w:r>
        <w:t>T</w:t>
      </w:r>
      <w:r w:rsidR="00B433C6">
        <w:t>rouver un argument qui pourrait permettre de penser que la drépanocytose est transmise par les moustiques</w:t>
      </w:r>
      <w:r>
        <w:t>?</w:t>
      </w:r>
    </w:p>
    <w:p w:rsidR="00B433C6" w:rsidRDefault="00ED7BE3" w:rsidP="00B433C6">
      <w:pPr>
        <w:pStyle w:val="Paragraphedeliste"/>
        <w:numPr>
          <w:ilvl w:val="0"/>
          <w:numId w:val="2"/>
        </w:numPr>
      </w:pPr>
      <w:r>
        <w:t>T</w:t>
      </w:r>
      <w:r w:rsidR="00B433C6">
        <w:t>rouver un argument qui pourrait permettre de penser que la drépanocytose est une maladie génétique</w:t>
      </w:r>
      <w:r>
        <w:t>?</w:t>
      </w:r>
    </w:p>
    <w:p w:rsidR="00B433C6" w:rsidRDefault="00ED7BE3" w:rsidP="00B433C6">
      <w:pPr>
        <w:pStyle w:val="Paragraphedeliste"/>
        <w:numPr>
          <w:ilvl w:val="0"/>
          <w:numId w:val="2"/>
        </w:numPr>
      </w:pPr>
      <w:r>
        <w:t>S</w:t>
      </w:r>
      <w:r w:rsidR="00B433C6">
        <w:t>elon vous, laquelle de ces deux idées est la bonne, justifier.</w:t>
      </w:r>
    </w:p>
    <w:p w:rsidR="00B433C6" w:rsidRDefault="00B433C6" w:rsidP="00B433C6">
      <w:pPr>
        <w:pStyle w:val="Paragraphedeliste"/>
      </w:pPr>
    </w:p>
    <w:p w:rsidR="00B433C6" w:rsidRDefault="00B433C6" w:rsidP="00B433C6">
      <w:pPr>
        <w:pStyle w:val="Paragraphedeliste"/>
      </w:pPr>
      <w:r>
        <w:rPr>
          <w:noProof/>
          <w:lang w:val="fr-FR" w:eastAsia="fr-FR" w:bidi="ar-SA"/>
        </w:rPr>
        <w:drawing>
          <wp:anchor distT="0" distB="0" distL="114300" distR="114300" simplePos="0" relativeHeight="251659264" behindDoc="0" locked="0" layoutInCell="1" allowOverlap="1" wp14:anchorId="0615D668" wp14:editId="0ECF00AB">
            <wp:simplePos x="0" y="0"/>
            <wp:positionH relativeFrom="column">
              <wp:posOffset>1381760</wp:posOffset>
            </wp:positionH>
            <wp:positionV relativeFrom="paragraph">
              <wp:posOffset>67310</wp:posOffset>
            </wp:positionV>
            <wp:extent cx="3952875" cy="1809750"/>
            <wp:effectExtent l="323850" t="323850" r="295275" b="304800"/>
            <wp:wrapNone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8097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3C6" w:rsidRDefault="00B433C6" w:rsidP="00B433C6">
      <w:pPr>
        <w:pStyle w:val="Paragraphedeliste"/>
      </w:pPr>
    </w:p>
    <w:p w:rsidR="00B433C6" w:rsidRDefault="00B433C6" w:rsidP="00B433C6">
      <w:pPr>
        <w:pStyle w:val="Paragraphedeliste"/>
      </w:pPr>
    </w:p>
    <w:p w:rsidR="00B433C6" w:rsidRDefault="00B433C6" w:rsidP="00B433C6">
      <w:pPr>
        <w:pStyle w:val="Paragraphedeliste"/>
      </w:pPr>
    </w:p>
    <w:p w:rsidR="00B433C6" w:rsidRDefault="00B433C6" w:rsidP="00B433C6">
      <w:pPr>
        <w:pStyle w:val="Paragraphedeliste"/>
      </w:pPr>
    </w:p>
    <w:p w:rsidR="00B433C6" w:rsidRDefault="00B433C6" w:rsidP="00B433C6">
      <w:pPr>
        <w:pStyle w:val="Paragraphedeliste"/>
      </w:pPr>
    </w:p>
    <w:p w:rsidR="00B433C6" w:rsidRDefault="00B433C6" w:rsidP="00B433C6">
      <w:pPr>
        <w:pStyle w:val="Paragraphedeliste"/>
      </w:pPr>
    </w:p>
    <w:p w:rsidR="00B433C6" w:rsidRDefault="00B433C6" w:rsidP="00B433C6">
      <w:pPr>
        <w:pStyle w:val="Paragraphedeliste"/>
      </w:pPr>
    </w:p>
    <w:p w:rsidR="00B433C6" w:rsidRDefault="00B433C6" w:rsidP="00B433C6">
      <w:pPr>
        <w:pStyle w:val="Paragraphedeliste"/>
      </w:pPr>
    </w:p>
    <w:p w:rsidR="00B433C6" w:rsidRDefault="00B433C6" w:rsidP="00B433C6">
      <w:pPr>
        <w:pStyle w:val="Paragraphedeliste"/>
      </w:pPr>
      <w:r>
        <w:rPr>
          <w:noProof/>
          <w:lang w:val="fr-FR" w:eastAsia="fr-FR" w:bidi="ar-SA"/>
        </w:rPr>
        <w:drawing>
          <wp:anchor distT="0" distB="0" distL="114300" distR="114300" simplePos="0" relativeHeight="251661312" behindDoc="0" locked="0" layoutInCell="1" allowOverlap="1" wp14:anchorId="36594C08" wp14:editId="1AC69352">
            <wp:simplePos x="0" y="0"/>
            <wp:positionH relativeFrom="column">
              <wp:posOffset>1200785</wp:posOffset>
            </wp:positionH>
            <wp:positionV relativeFrom="paragraph">
              <wp:posOffset>814070</wp:posOffset>
            </wp:positionV>
            <wp:extent cx="4419600" cy="2328856"/>
            <wp:effectExtent l="323850" t="323850" r="304800" b="300355"/>
            <wp:wrapNone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32885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3C6" w:rsidRDefault="00B433C6" w:rsidP="00B433C6">
      <w:pPr>
        <w:pStyle w:val="Paragraphedeliste"/>
      </w:pPr>
    </w:p>
    <w:p w:rsidR="00696A33" w:rsidRPr="00696A33" w:rsidRDefault="00696A33" w:rsidP="00696A33">
      <w:pPr>
        <w:spacing w:line="276" w:lineRule="auto"/>
        <w:rPr>
          <w:sz w:val="16"/>
          <w:szCs w:val="16"/>
          <w:lang w:val="fr-FR" w:eastAsia="fr-FR" w:bidi="ar-SA"/>
        </w:rPr>
      </w:pPr>
    </w:p>
    <w:p w:rsidR="002E5934" w:rsidRDefault="002E5934"/>
    <w:p w:rsidR="008265D6" w:rsidRDefault="008265D6"/>
    <w:p w:rsidR="008265D6" w:rsidRDefault="008265D6"/>
    <w:p w:rsidR="008265D6" w:rsidRDefault="008265D6"/>
    <w:p w:rsidR="008265D6" w:rsidRDefault="008265D6"/>
    <w:p w:rsidR="008265D6" w:rsidRDefault="008265D6"/>
    <w:p w:rsidR="008265D6" w:rsidRDefault="008265D6"/>
    <w:p w:rsidR="008265D6" w:rsidRDefault="008265D6"/>
    <w:p w:rsidR="008265D6" w:rsidRDefault="008265D6"/>
    <w:p w:rsidR="008265D6" w:rsidRDefault="008265D6"/>
    <w:p w:rsidR="008265D6" w:rsidRDefault="008265D6"/>
    <w:p w:rsidR="008265D6" w:rsidRDefault="00330D15">
      <w:r>
        <w:rPr>
          <w:noProof/>
          <w:lang w:val="fr-FR" w:eastAsia="fr-FR" w:bidi="ar-SA"/>
        </w:rPr>
        <w:drawing>
          <wp:anchor distT="0" distB="0" distL="114300" distR="114300" simplePos="0" relativeHeight="251660288" behindDoc="0" locked="0" layoutInCell="1" allowOverlap="1" wp14:anchorId="4F0E5E0C" wp14:editId="753AC11B">
            <wp:simplePos x="0" y="0"/>
            <wp:positionH relativeFrom="margin">
              <wp:align>right</wp:align>
            </wp:positionH>
            <wp:positionV relativeFrom="paragraph">
              <wp:posOffset>106680</wp:posOffset>
            </wp:positionV>
            <wp:extent cx="4257675" cy="2391281"/>
            <wp:effectExtent l="304800" t="323850" r="314325" b="333375"/>
            <wp:wrapNone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39128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5D6" w:rsidRDefault="008265D6"/>
    <w:p w:rsidR="008265D6" w:rsidRDefault="008265D6"/>
    <w:p w:rsidR="008265D6" w:rsidRDefault="008265D6"/>
    <w:p w:rsidR="008265D6" w:rsidRDefault="008265D6"/>
    <w:p w:rsidR="009C7ECB" w:rsidRDefault="009C7ECB"/>
    <w:p w:rsidR="00A43C50" w:rsidRDefault="00A43C50"/>
    <w:p w:rsidR="00A43C50" w:rsidRDefault="00A43C50" w:rsidP="00A43C50">
      <w:pPr>
        <w:pStyle w:val="Titre3"/>
        <w:ind w:left="0"/>
        <w:rPr>
          <w:b/>
        </w:rPr>
      </w:pPr>
      <w:r>
        <w:rPr>
          <w:b/>
        </w:rPr>
        <w:t>I</w:t>
      </w:r>
      <w:r>
        <w:rPr>
          <w:b/>
        </w:rPr>
        <w:t>i/ la digestion</w:t>
      </w:r>
    </w:p>
    <w:p w:rsidR="00053581" w:rsidRPr="00A724B4" w:rsidRDefault="00053581" w:rsidP="00A724B4">
      <w:pPr>
        <w:spacing w:line="276" w:lineRule="auto"/>
        <w:rPr>
          <w:sz w:val="16"/>
          <w:szCs w:val="16"/>
          <w:u w:val="single"/>
          <w:lang w:val="fr-FR" w:eastAsia="fr-FR" w:bidi="ar-SA"/>
        </w:rPr>
      </w:pPr>
      <w:r w:rsidRPr="00A724B4">
        <w:rPr>
          <w:sz w:val="16"/>
          <w:szCs w:val="16"/>
          <w:u w:val="single"/>
          <w:lang w:val="fr-FR" w:eastAsia="fr-FR" w:bidi="ar-SA"/>
        </w:rPr>
        <w:t>Exercice 1</w:t>
      </w:r>
    </w:p>
    <w:p w:rsidR="0095662B" w:rsidRPr="007E78D4" w:rsidRDefault="0095662B" w:rsidP="00A724B4">
      <w:pPr>
        <w:spacing w:line="276" w:lineRule="auto"/>
        <w:rPr>
          <w:b/>
          <w:sz w:val="16"/>
          <w:szCs w:val="16"/>
          <w:u w:val="single"/>
          <w:lang w:val="fr-FR" w:eastAsia="fr-FR" w:bidi="ar-SA"/>
        </w:rPr>
      </w:pPr>
      <w:r w:rsidRPr="007E78D4">
        <w:rPr>
          <w:b/>
          <w:sz w:val="16"/>
          <w:szCs w:val="16"/>
          <w:u w:val="single"/>
          <w:lang w:val="fr-FR" w:eastAsia="fr-FR" w:bidi="ar-SA"/>
        </w:rPr>
        <w:t>Document 1 Digestion et suc gastrique</w:t>
      </w:r>
    </w:p>
    <w:p w:rsidR="0095662B" w:rsidRPr="00A724B4" w:rsidRDefault="0095662B" w:rsidP="00A724B4">
      <w:pPr>
        <w:spacing w:line="276" w:lineRule="auto"/>
        <w:rPr>
          <w:sz w:val="16"/>
          <w:szCs w:val="16"/>
          <w:lang w:val="fr-FR" w:eastAsia="fr-FR" w:bidi="ar-SA"/>
        </w:rPr>
      </w:pPr>
      <w:r w:rsidRPr="00A724B4">
        <w:rPr>
          <w:sz w:val="16"/>
          <w:szCs w:val="16"/>
          <w:lang w:val="fr-FR" w:eastAsia="fr-FR" w:bidi="ar-SA"/>
        </w:rPr>
        <w:t>La digestion consiste à transformer dans le tube digestif les aliments consommés en molécules plus petites ou nutriments qui passent ensuite dans le sang et sont distribués à tous les organes du corps. L’estomac permet le début de la digestion des protéines.</w:t>
      </w:r>
    </w:p>
    <w:p w:rsidR="0095662B" w:rsidRPr="00A724B4" w:rsidRDefault="0095662B" w:rsidP="00A724B4">
      <w:pPr>
        <w:spacing w:line="276" w:lineRule="auto"/>
        <w:rPr>
          <w:sz w:val="16"/>
          <w:szCs w:val="16"/>
          <w:lang w:val="fr-FR" w:eastAsia="fr-FR" w:bidi="ar-SA"/>
        </w:rPr>
      </w:pPr>
      <w:r w:rsidRPr="00A724B4">
        <w:rPr>
          <w:sz w:val="16"/>
          <w:szCs w:val="16"/>
          <w:lang w:val="fr-FR" w:eastAsia="fr-FR" w:bidi="ar-SA"/>
        </w:rPr>
        <w:t>Les cellules de la paroi de l’estomac humain produisent environ 2 litres de suc gastrique par jour qui contient :</w:t>
      </w:r>
    </w:p>
    <w:p w:rsidR="0095662B" w:rsidRPr="005853D7" w:rsidRDefault="0095662B" w:rsidP="005853D7">
      <w:pPr>
        <w:pStyle w:val="Paragraphedeliste"/>
        <w:numPr>
          <w:ilvl w:val="0"/>
          <w:numId w:val="3"/>
        </w:numPr>
        <w:spacing w:line="276" w:lineRule="auto"/>
        <w:rPr>
          <w:sz w:val="16"/>
          <w:szCs w:val="16"/>
          <w:lang w:val="fr-FR" w:eastAsia="fr-FR" w:bidi="ar-SA"/>
        </w:rPr>
      </w:pPr>
      <w:r w:rsidRPr="005853D7">
        <w:rPr>
          <w:sz w:val="16"/>
          <w:szCs w:val="16"/>
          <w:lang w:val="fr-FR" w:eastAsia="fr-FR" w:bidi="ar-SA"/>
        </w:rPr>
        <w:t>de l’acide chlorhydrique qui abaisse le pH, facilite la digestion par les enzymes et détruit les micro-organismes ;</w:t>
      </w:r>
    </w:p>
    <w:p w:rsidR="0095662B" w:rsidRPr="005853D7" w:rsidRDefault="0095662B" w:rsidP="005853D7">
      <w:pPr>
        <w:pStyle w:val="Paragraphedeliste"/>
        <w:numPr>
          <w:ilvl w:val="0"/>
          <w:numId w:val="3"/>
        </w:numPr>
        <w:spacing w:line="276" w:lineRule="auto"/>
        <w:rPr>
          <w:sz w:val="16"/>
          <w:szCs w:val="16"/>
          <w:lang w:val="fr-FR" w:eastAsia="fr-FR" w:bidi="ar-SA"/>
        </w:rPr>
      </w:pPr>
      <w:r w:rsidRPr="005853D7">
        <w:rPr>
          <w:sz w:val="16"/>
          <w:szCs w:val="16"/>
          <w:lang w:val="fr-FR" w:eastAsia="fr-FR" w:bidi="ar-SA"/>
        </w:rPr>
        <w:t>des enzymes digestives (pepsine et lipase gastrique) ;</w:t>
      </w:r>
    </w:p>
    <w:p w:rsidR="0095662B" w:rsidRPr="005853D7" w:rsidRDefault="0095662B" w:rsidP="005853D7">
      <w:pPr>
        <w:pStyle w:val="Paragraphedeliste"/>
        <w:numPr>
          <w:ilvl w:val="0"/>
          <w:numId w:val="3"/>
        </w:numPr>
        <w:spacing w:line="276" w:lineRule="auto"/>
        <w:rPr>
          <w:sz w:val="16"/>
          <w:szCs w:val="16"/>
          <w:lang w:val="fr-FR" w:eastAsia="fr-FR" w:bidi="ar-SA"/>
        </w:rPr>
      </w:pPr>
      <w:r w:rsidRPr="005853D7">
        <w:rPr>
          <w:sz w:val="16"/>
          <w:szCs w:val="16"/>
          <w:lang w:val="fr-FR" w:eastAsia="fr-FR" w:bidi="ar-SA"/>
        </w:rPr>
        <w:t>du mucus ayant un rôle de protection physique de la paroi de l’estomac vis-à-vis de l’acidité.</w:t>
      </w:r>
    </w:p>
    <w:p w:rsidR="005853D7" w:rsidRPr="00A724B4" w:rsidRDefault="005853D7" w:rsidP="00A724B4">
      <w:pPr>
        <w:spacing w:line="276" w:lineRule="auto"/>
        <w:rPr>
          <w:sz w:val="16"/>
          <w:szCs w:val="16"/>
          <w:lang w:val="fr-FR" w:eastAsia="fr-FR" w:bidi="ar-SA"/>
        </w:rPr>
      </w:pPr>
    </w:p>
    <w:p w:rsidR="0095662B" w:rsidRPr="007E78D4" w:rsidRDefault="0095662B" w:rsidP="00A724B4">
      <w:pPr>
        <w:spacing w:line="276" w:lineRule="auto"/>
        <w:rPr>
          <w:b/>
          <w:sz w:val="16"/>
          <w:szCs w:val="16"/>
          <w:u w:val="single"/>
          <w:lang w:val="fr-FR" w:eastAsia="fr-FR" w:bidi="ar-SA"/>
        </w:rPr>
      </w:pPr>
      <w:r w:rsidRPr="007E78D4">
        <w:rPr>
          <w:b/>
          <w:sz w:val="16"/>
          <w:szCs w:val="16"/>
          <w:u w:val="single"/>
          <w:lang w:val="fr-FR" w:eastAsia="fr-FR" w:bidi="ar-SA"/>
        </w:rPr>
        <w:t>Document 2 Acidité et activité enzymatique</w:t>
      </w:r>
    </w:p>
    <w:p w:rsidR="0095662B" w:rsidRPr="00A724B4" w:rsidRDefault="0095662B" w:rsidP="00A724B4">
      <w:pPr>
        <w:spacing w:line="276" w:lineRule="auto"/>
        <w:rPr>
          <w:sz w:val="16"/>
          <w:szCs w:val="16"/>
          <w:lang w:val="fr-FR" w:eastAsia="fr-FR" w:bidi="ar-SA"/>
        </w:rPr>
      </w:pPr>
      <w:r w:rsidRPr="00A724B4">
        <w:rPr>
          <w:sz w:val="16"/>
          <w:szCs w:val="16"/>
          <w:lang w:val="fr-FR" w:eastAsia="fr-FR" w:bidi="ar-SA"/>
        </w:rPr>
        <w:t>Chaque enzyme possède un pH optimal d’activité. À ce pH, l’enzyme agit au maximum et permet une bonne digestion. Au contraire, plus on s’éloigne de ce pH, moins l’enzyme est active.</w:t>
      </w:r>
    </w:p>
    <w:p w:rsidR="0095662B" w:rsidRPr="00A724B4" w:rsidRDefault="0095662B" w:rsidP="00A724B4">
      <w:pPr>
        <w:spacing w:line="276" w:lineRule="auto"/>
        <w:rPr>
          <w:sz w:val="16"/>
          <w:szCs w:val="16"/>
          <w:lang w:val="fr-FR" w:eastAsia="fr-FR" w:bidi="ar-SA"/>
        </w:rPr>
      </w:pPr>
      <w:r w:rsidRPr="00A724B4">
        <w:rPr>
          <w:sz w:val="16"/>
          <w:szCs w:val="16"/>
          <w:lang w:val="fr-FR" w:eastAsia="fr-FR" w:bidi="ar-SA"/>
        </w:rPr>
        <w:t>À son arrivée dans l’estomac le bol alimentaire est neutre</w:t>
      </w:r>
      <w:r w:rsidR="0036412B">
        <w:rPr>
          <w:sz w:val="16"/>
          <w:szCs w:val="16"/>
          <w:lang w:val="fr-FR" w:eastAsia="fr-FR" w:bidi="ar-SA"/>
        </w:rPr>
        <w:t xml:space="preserve"> (bouillie d’aliment)</w:t>
      </w:r>
      <w:r w:rsidRPr="00A724B4">
        <w:rPr>
          <w:sz w:val="16"/>
          <w:szCs w:val="16"/>
          <w:lang w:val="fr-FR" w:eastAsia="fr-FR" w:bidi="ar-SA"/>
        </w:rPr>
        <w:t>, il a un pH de 7.</w:t>
      </w:r>
    </w:p>
    <w:tbl>
      <w:tblPr>
        <w:tblW w:w="67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8"/>
        <w:gridCol w:w="1176"/>
        <w:gridCol w:w="1676"/>
        <w:gridCol w:w="1850"/>
        <w:gridCol w:w="1125"/>
      </w:tblGrid>
      <w:tr w:rsidR="0095662B" w:rsidRPr="00A724B4" w:rsidTr="00AA5539">
        <w:tblPrEx>
          <w:tblCellMar>
            <w:top w:w="0" w:type="dxa"/>
            <w:bottom w:w="0" w:type="dxa"/>
          </w:tblCellMar>
        </w:tblPrEx>
        <w:tc>
          <w:tcPr>
            <w:tcW w:w="92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62B" w:rsidRPr="00A724B4" w:rsidRDefault="0095662B" w:rsidP="00A724B4">
            <w:pPr>
              <w:spacing w:line="276" w:lineRule="auto"/>
              <w:rPr>
                <w:sz w:val="16"/>
                <w:szCs w:val="16"/>
                <w:lang w:val="fr-FR" w:eastAsia="fr-FR" w:bidi="ar-SA"/>
              </w:rPr>
            </w:pPr>
            <w:r w:rsidRPr="00A724B4">
              <w:rPr>
                <w:sz w:val="16"/>
                <w:szCs w:val="16"/>
                <w:lang w:val="fr-FR" w:eastAsia="fr-FR" w:bidi="ar-SA"/>
              </w:rPr>
              <w:t>Enzyme</w:t>
            </w:r>
          </w:p>
        </w:tc>
        <w:tc>
          <w:tcPr>
            <w:tcW w:w="1176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62B" w:rsidRPr="00A724B4" w:rsidRDefault="0095662B" w:rsidP="00A724B4">
            <w:pPr>
              <w:spacing w:line="276" w:lineRule="auto"/>
              <w:rPr>
                <w:sz w:val="16"/>
                <w:szCs w:val="16"/>
                <w:lang w:val="fr-FR" w:eastAsia="fr-FR" w:bidi="ar-SA"/>
              </w:rPr>
            </w:pPr>
            <w:r w:rsidRPr="00A724B4">
              <w:rPr>
                <w:sz w:val="16"/>
                <w:szCs w:val="16"/>
                <w:lang w:val="fr-FR" w:eastAsia="fr-FR" w:bidi="ar-SA"/>
              </w:rPr>
              <w:t>Localisation</w:t>
            </w:r>
          </w:p>
        </w:tc>
        <w:tc>
          <w:tcPr>
            <w:tcW w:w="1676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62B" w:rsidRPr="00A724B4" w:rsidRDefault="0095662B" w:rsidP="00A724B4">
            <w:pPr>
              <w:spacing w:line="276" w:lineRule="auto"/>
              <w:rPr>
                <w:sz w:val="16"/>
                <w:szCs w:val="16"/>
                <w:lang w:val="fr-FR" w:eastAsia="fr-FR" w:bidi="ar-SA"/>
              </w:rPr>
            </w:pPr>
            <w:r w:rsidRPr="00A724B4">
              <w:rPr>
                <w:sz w:val="16"/>
                <w:szCs w:val="16"/>
                <w:lang w:val="fr-FR" w:eastAsia="fr-FR" w:bidi="ar-SA"/>
              </w:rPr>
              <w:t>Origine</w:t>
            </w:r>
          </w:p>
        </w:tc>
        <w:tc>
          <w:tcPr>
            <w:tcW w:w="1850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62B" w:rsidRPr="00A724B4" w:rsidRDefault="0095662B" w:rsidP="00A724B4">
            <w:pPr>
              <w:spacing w:line="276" w:lineRule="auto"/>
              <w:rPr>
                <w:sz w:val="16"/>
                <w:szCs w:val="16"/>
                <w:lang w:val="fr-FR" w:eastAsia="fr-FR" w:bidi="ar-SA"/>
              </w:rPr>
            </w:pPr>
            <w:r w:rsidRPr="00A724B4">
              <w:rPr>
                <w:sz w:val="16"/>
                <w:szCs w:val="16"/>
                <w:lang w:val="fr-FR" w:eastAsia="fr-FR" w:bidi="ar-SA"/>
              </w:rPr>
              <w:t>Molécules digérées</w:t>
            </w:r>
          </w:p>
        </w:tc>
        <w:tc>
          <w:tcPr>
            <w:tcW w:w="1125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62B" w:rsidRPr="00A724B4" w:rsidRDefault="0095662B" w:rsidP="00A724B4">
            <w:pPr>
              <w:spacing w:line="276" w:lineRule="auto"/>
              <w:rPr>
                <w:sz w:val="16"/>
                <w:szCs w:val="16"/>
                <w:lang w:val="fr-FR" w:eastAsia="fr-FR" w:bidi="ar-SA"/>
              </w:rPr>
            </w:pPr>
            <w:r w:rsidRPr="00A724B4">
              <w:rPr>
                <w:sz w:val="16"/>
                <w:szCs w:val="16"/>
                <w:lang w:val="fr-FR" w:eastAsia="fr-FR" w:bidi="ar-SA"/>
              </w:rPr>
              <w:t>pH optimal</w:t>
            </w:r>
          </w:p>
        </w:tc>
      </w:tr>
      <w:tr w:rsidR="0095662B" w:rsidRPr="00A724B4" w:rsidTr="00AA5539">
        <w:tblPrEx>
          <w:tblCellMar>
            <w:top w:w="0" w:type="dxa"/>
            <w:bottom w:w="0" w:type="dxa"/>
          </w:tblCellMar>
        </w:tblPrEx>
        <w:tc>
          <w:tcPr>
            <w:tcW w:w="928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662B" w:rsidRPr="00A724B4" w:rsidRDefault="0095662B" w:rsidP="00A724B4">
            <w:pPr>
              <w:spacing w:line="276" w:lineRule="auto"/>
              <w:rPr>
                <w:sz w:val="16"/>
                <w:szCs w:val="16"/>
                <w:lang w:val="fr-FR" w:eastAsia="fr-FR" w:bidi="ar-SA"/>
              </w:rPr>
            </w:pPr>
            <w:r w:rsidRPr="00A724B4">
              <w:rPr>
                <w:sz w:val="16"/>
                <w:szCs w:val="16"/>
                <w:lang w:val="fr-FR" w:eastAsia="fr-FR" w:bidi="ar-SA"/>
              </w:rPr>
              <w:t>pepsine</w:t>
            </w:r>
          </w:p>
        </w:tc>
        <w:tc>
          <w:tcPr>
            <w:tcW w:w="1176" w:type="dxa"/>
            <w:tcBorders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662B" w:rsidRPr="00A724B4" w:rsidRDefault="0095662B" w:rsidP="00A724B4">
            <w:pPr>
              <w:spacing w:line="276" w:lineRule="auto"/>
              <w:rPr>
                <w:sz w:val="16"/>
                <w:szCs w:val="16"/>
                <w:lang w:val="fr-FR" w:eastAsia="fr-FR" w:bidi="ar-SA"/>
              </w:rPr>
            </w:pPr>
            <w:r w:rsidRPr="00A724B4">
              <w:rPr>
                <w:sz w:val="16"/>
                <w:szCs w:val="16"/>
                <w:lang w:val="fr-FR" w:eastAsia="fr-FR" w:bidi="ar-SA"/>
              </w:rPr>
              <w:t>estomac</w:t>
            </w:r>
          </w:p>
        </w:tc>
        <w:tc>
          <w:tcPr>
            <w:tcW w:w="1676" w:type="dxa"/>
            <w:tcBorders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662B" w:rsidRPr="00A724B4" w:rsidRDefault="0095662B" w:rsidP="00A724B4">
            <w:pPr>
              <w:spacing w:line="276" w:lineRule="auto"/>
              <w:rPr>
                <w:sz w:val="16"/>
                <w:szCs w:val="16"/>
                <w:lang w:val="fr-FR" w:eastAsia="fr-FR" w:bidi="ar-SA"/>
              </w:rPr>
            </w:pPr>
            <w:r w:rsidRPr="00A724B4">
              <w:rPr>
                <w:sz w:val="16"/>
                <w:szCs w:val="16"/>
                <w:lang w:val="fr-FR" w:eastAsia="fr-FR" w:bidi="ar-SA"/>
              </w:rPr>
              <w:t>estomac</w:t>
            </w:r>
          </w:p>
        </w:tc>
        <w:tc>
          <w:tcPr>
            <w:tcW w:w="1850" w:type="dxa"/>
            <w:tcBorders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662B" w:rsidRPr="00A724B4" w:rsidRDefault="0095662B" w:rsidP="00A724B4">
            <w:pPr>
              <w:spacing w:line="276" w:lineRule="auto"/>
              <w:rPr>
                <w:sz w:val="16"/>
                <w:szCs w:val="16"/>
                <w:lang w:val="fr-FR" w:eastAsia="fr-FR" w:bidi="ar-SA"/>
              </w:rPr>
            </w:pPr>
            <w:r w:rsidRPr="00A724B4">
              <w:rPr>
                <w:sz w:val="16"/>
                <w:szCs w:val="16"/>
                <w:lang w:val="fr-FR" w:eastAsia="fr-FR" w:bidi="ar-SA"/>
              </w:rPr>
              <w:t>protéines</w:t>
            </w:r>
          </w:p>
        </w:tc>
        <w:tc>
          <w:tcPr>
            <w:tcW w:w="1125" w:type="dxa"/>
            <w:tcBorders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662B" w:rsidRPr="00A724B4" w:rsidRDefault="0095662B" w:rsidP="00A724B4">
            <w:pPr>
              <w:spacing w:line="276" w:lineRule="auto"/>
              <w:rPr>
                <w:sz w:val="16"/>
                <w:szCs w:val="16"/>
                <w:lang w:val="fr-FR" w:eastAsia="fr-FR" w:bidi="ar-SA"/>
              </w:rPr>
            </w:pPr>
            <w:r w:rsidRPr="00A724B4">
              <w:rPr>
                <w:sz w:val="16"/>
                <w:szCs w:val="16"/>
                <w:lang w:val="fr-FR" w:eastAsia="fr-FR" w:bidi="ar-SA"/>
              </w:rPr>
              <w:t>3</w:t>
            </w:r>
          </w:p>
        </w:tc>
      </w:tr>
      <w:tr w:rsidR="0095662B" w:rsidRPr="00A724B4" w:rsidTr="00AA5539">
        <w:tblPrEx>
          <w:tblCellMar>
            <w:top w:w="0" w:type="dxa"/>
            <w:bottom w:w="0" w:type="dxa"/>
          </w:tblCellMar>
        </w:tblPrEx>
        <w:tc>
          <w:tcPr>
            <w:tcW w:w="928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662B" w:rsidRPr="00A724B4" w:rsidRDefault="0095662B" w:rsidP="00A724B4">
            <w:pPr>
              <w:spacing w:line="276" w:lineRule="auto"/>
              <w:rPr>
                <w:sz w:val="16"/>
                <w:szCs w:val="16"/>
                <w:lang w:val="fr-FR" w:eastAsia="fr-FR" w:bidi="ar-SA"/>
              </w:rPr>
            </w:pPr>
            <w:r w:rsidRPr="00A724B4">
              <w:rPr>
                <w:sz w:val="16"/>
                <w:szCs w:val="16"/>
                <w:lang w:val="fr-FR" w:eastAsia="fr-FR" w:bidi="ar-SA"/>
              </w:rPr>
              <w:t>amylase</w:t>
            </w:r>
          </w:p>
        </w:tc>
        <w:tc>
          <w:tcPr>
            <w:tcW w:w="1176" w:type="dxa"/>
            <w:tcBorders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662B" w:rsidRPr="00A724B4" w:rsidRDefault="0095662B" w:rsidP="00A724B4">
            <w:pPr>
              <w:spacing w:line="276" w:lineRule="auto"/>
              <w:rPr>
                <w:sz w:val="16"/>
                <w:szCs w:val="16"/>
                <w:lang w:val="fr-FR" w:eastAsia="fr-FR" w:bidi="ar-SA"/>
              </w:rPr>
            </w:pPr>
            <w:r w:rsidRPr="00A724B4">
              <w:rPr>
                <w:sz w:val="16"/>
                <w:szCs w:val="16"/>
                <w:lang w:val="fr-FR" w:eastAsia="fr-FR" w:bidi="ar-SA"/>
              </w:rPr>
              <w:t>bouche</w:t>
            </w:r>
          </w:p>
        </w:tc>
        <w:tc>
          <w:tcPr>
            <w:tcW w:w="1676" w:type="dxa"/>
            <w:tcBorders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662B" w:rsidRPr="00A724B4" w:rsidRDefault="0095662B" w:rsidP="00A724B4">
            <w:pPr>
              <w:spacing w:line="276" w:lineRule="auto"/>
              <w:rPr>
                <w:sz w:val="16"/>
                <w:szCs w:val="16"/>
                <w:lang w:val="fr-FR" w:eastAsia="fr-FR" w:bidi="ar-SA"/>
              </w:rPr>
            </w:pPr>
            <w:r w:rsidRPr="00A724B4">
              <w:rPr>
                <w:sz w:val="16"/>
                <w:szCs w:val="16"/>
                <w:lang w:val="fr-FR" w:eastAsia="fr-FR" w:bidi="ar-SA"/>
              </w:rPr>
              <w:t>glandes salivaires</w:t>
            </w:r>
          </w:p>
        </w:tc>
        <w:tc>
          <w:tcPr>
            <w:tcW w:w="1850" w:type="dxa"/>
            <w:tcBorders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662B" w:rsidRPr="00A724B4" w:rsidRDefault="0095662B" w:rsidP="00A724B4">
            <w:pPr>
              <w:spacing w:line="276" w:lineRule="auto"/>
              <w:rPr>
                <w:sz w:val="16"/>
                <w:szCs w:val="16"/>
                <w:lang w:val="fr-FR" w:eastAsia="fr-FR" w:bidi="ar-SA"/>
              </w:rPr>
            </w:pPr>
            <w:r w:rsidRPr="00A724B4">
              <w:rPr>
                <w:sz w:val="16"/>
                <w:szCs w:val="16"/>
                <w:lang w:val="fr-FR" w:eastAsia="fr-FR" w:bidi="ar-SA"/>
              </w:rPr>
              <w:t>glucides</w:t>
            </w:r>
          </w:p>
        </w:tc>
        <w:tc>
          <w:tcPr>
            <w:tcW w:w="1125" w:type="dxa"/>
            <w:tcBorders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662B" w:rsidRPr="00A724B4" w:rsidRDefault="0095662B" w:rsidP="00A724B4">
            <w:pPr>
              <w:spacing w:line="276" w:lineRule="auto"/>
              <w:rPr>
                <w:sz w:val="16"/>
                <w:szCs w:val="16"/>
                <w:lang w:val="fr-FR" w:eastAsia="fr-FR" w:bidi="ar-SA"/>
              </w:rPr>
            </w:pPr>
            <w:r w:rsidRPr="00A724B4">
              <w:rPr>
                <w:sz w:val="16"/>
                <w:szCs w:val="16"/>
                <w:lang w:val="fr-FR" w:eastAsia="fr-FR" w:bidi="ar-SA"/>
              </w:rPr>
              <w:t>7</w:t>
            </w:r>
          </w:p>
        </w:tc>
      </w:tr>
      <w:tr w:rsidR="0095662B" w:rsidRPr="00A724B4" w:rsidTr="00AA5539">
        <w:tblPrEx>
          <w:tblCellMar>
            <w:top w:w="0" w:type="dxa"/>
            <w:bottom w:w="0" w:type="dxa"/>
          </w:tblCellMar>
        </w:tblPrEx>
        <w:tc>
          <w:tcPr>
            <w:tcW w:w="928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662B" w:rsidRPr="00A724B4" w:rsidRDefault="0095662B" w:rsidP="00A724B4">
            <w:pPr>
              <w:spacing w:line="276" w:lineRule="auto"/>
              <w:rPr>
                <w:sz w:val="16"/>
                <w:szCs w:val="16"/>
                <w:lang w:val="fr-FR" w:eastAsia="fr-FR" w:bidi="ar-SA"/>
              </w:rPr>
            </w:pPr>
            <w:r w:rsidRPr="00A724B4">
              <w:rPr>
                <w:sz w:val="16"/>
                <w:szCs w:val="16"/>
                <w:lang w:val="fr-FR" w:eastAsia="fr-FR" w:bidi="ar-SA"/>
              </w:rPr>
              <w:t>trypsine</w:t>
            </w:r>
          </w:p>
        </w:tc>
        <w:tc>
          <w:tcPr>
            <w:tcW w:w="1176" w:type="dxa"/>
            <w:tcBorders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662B" w:rsidRPr="00A724B4" w:rsidRDefault="0095662B" w:rsidP="00A724B4">
            <w:pPr>
              <w:spacing w:line="276" w:lineRule="auto"/>
              <w:rPr>
                <w:sz w:val="16"/>
                <w:szCs w:val="16"/>
                <w:lang w:val="fr-FR" w:eastAsia="fr-FR" w:bidi="ar-SA"/>
              </w:rPr>
            </w:pPr>
            <w:r w:rsidRPr="00A724B4">
              <w:rPr>
                <w:sz w:val="16"/>
                <w:szCs w:val="16"/>
                <w:lang w:val="fr-FR" w:eastAsia="fr-FR" w:bidi="ar-SA"/>
              </w:rPr>
              <w:t>intestin</w:t>
            </w:r>
          </w:p>
        </w:tc>
        <w:tc>
          <w:tcPr>
            <w:tcW w:w="1676" w:type="dxa"/>
            <w:tcBorders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662B" w:rsidRPr="00A724B4" w:rsidRDefault="0095662B" w:rsidP="00A724B4">
            <w:pPr>
              <w:spacing w:line="276" w:lineRule="auto"/>
              <w:rPr>
                <w:sz w:val="16"/>
                <w:szCs w:val="16"/>
                <w:lang w:val="fr-FR" w:eastAsia="fr-FR" w:bidi="ar-SA"/>
              </w:rPr>
            </w:pPr>
            <w:r w:rsidRPr="00A724B4">
              <w:rPr>
                <w:sz w:val="16"/>
                <w:szCs w:val="16"/>
                <w:lang w:val="fr-FR" w:eastAsia="fr-FR" w:bidi="ar-SA"/>
              </w:rPr>
              <w:t>pancréas</w:t>
            </w:r>
          </w:p>
        </w:tc>
        <w:tc>
          <w:tcPr>
            <w:tcW w:w="1850" w:type="dxa"/>
            <w:tcBorders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662B" w:rsidRPr="00A724B4" w:rsidRDefault="0095662B" w:rsidP="00A724B4">
            <w:pPr>
              <w:spacing w:line="276" w:lineRule="auto"/>
              <w:rPr>
                <w:sz w:val="16"/>
                <w:szCs w:val="16"/>
                <w:lang w:val="fr-FR" w:eastAsia="fr-FR" w:bidi="ar-SA"/>
              </w:rPr>
            </w:pPr>
            <w:r w:rsidRPr="00A724B4">
              <w:rPr>
                <w:sz w:val="16"/>
                <w:szCs w:val="16"/>
                <w:lang w:val="fr-FR" w:eastAsia="fr-FR" w:bidi="ar-SA"/>
              </w:rPr>
              <w:t>protéines</w:t>
            </w:r>
          </w:p>
        </w:tc>
        <w:tc>
          <w:tcPr>
            <w:tcW w:w="1125" w:type="dxa"/>
            <w:tcBorders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662B" w:rsidRPr="00A724B4" w:rsidRDefault="0095662B" w:rsidP="00A724B4">
            <w:pPr>
              <w:spacing w:line="276" w:lineRule="auto"/>
              <w:rPr>
                <w:sz w:val="16"/>
                <w:szCs w:val="16"/>
                <w:lang w:val="fr-FR" w:eastAsia="fr-FR" w:bidi="ar-SA"/>
              </w:rPr>
            </w:pPr>
            <w:r w:rsidRPr="00A724B4">
              <w:rPr>
                <w:sz w:val="16"/>
                <w:szCs w:val="16"/>
                <w:lang w:val="fr-FR" w:eastAsia="fr-FR" w:bidi="ar-SA"/>
              </w:rPr>
              <w:t>8</w:t>
            </w:r>
          </w:p>
        </w:tc>
      </w:tr>
    </w:tbl>
    <w:p w:rsidR="0095662B" w:rsidRPr="005809B6" w:rsidRDefault="0095662B" w:rsidP="00A724B4">
      <w:pPr>
        <w:spacing w:line="276" w:lineRule="auto"/>
        <w:rPr>
          <w:b/>
          <w:sz w:val="16"/>
          <w:szCs w:val="16"/>
          <w:u w:val="single"/>
          <w:lang w:val="fr-FR" w:eastAsia="fr-FR" w:bidi="ar-SA"/>
        </w:rPr>
      </w:pPr>
      <w:r w:rsidRPr="005809B6">
        <w:rPr>
          <w:b/>
          <w:sz w:val="16"/>
          <w:szCs w:val="16"/>
          <w:u w:val="single"/>
          <w:lang w:val="fr-FR" w:eastAsia="fr-FR" w:bidi="ar-SA"/>
        </w:rPr>
        <w:t>Document 3 Ulcère de l’estomac</w:t>
      </w:r>
    </w:p>
    <w:p w:rsidR="0095662B" w:rsidRPr="00A724B4" w:rsidRDefault="0095662B" w:rsidP="00A724B4">
      <w:pPr>
        <w:spacing w:line="276" w:lineRule="auto"/>
        <w:rPr>
          <w:sz w:val="16"/>
          <w:szCs w:val="16"/>
          <w:lang w:val="fr-FR" w:eastAsia="fr-FR" w:bidi="ar-SA"/>
        </w:rPr>
      </w:pPr>
      <w:r w:rsidRPr="00A724B4">
        <w:rPr>
          <w:sz w:val="16"/>
          <w:szCs w:val="16"/>
          <w:lang w:val="fr-FR" w:eastAsia="fr-FR" w:bidi="ar-SA"/>
        </w:rPr>
        <w:t>Un ulcère est dû à des plaies dans la paroi de l’estomac qui entraînent de fortes douleurs.</w:t>
      </w:r>
      <w:r w:rsidR="009C055B">
        <w:rPr>
          <w:sz w:val="16"/>
          <w:szCs w:val="16"/>
          <w:lang w:val="fr-FR" w:eastAsia="fr-FR" w:bidi="ar-SA"/>
        </w:rPr>
        <w:t xml:space="preserve"> </w:t>
      </w:r>
      <w:r w:rsidRPr="00A724B4">
        <w:rPr>
          <w:sz w:val="16"/>
          <w:szCs w:val="16"/>
          <w:lang w:val="fr-FR" w:eastAsia="fr-FR" w:bidi="ar-SA"/>
        </w:rPr>
        <w:t xml:space="preserve">La bactérie </w:t>
      </w:r>
      <w:r w:rsidRPr="00A724B4">
        <w:rPr>
          <w:sz w:val="16"/>
          <w:szCs w:val="16"/>
          <w:lang w:val="fr-FR" w:eastAsia="fr-FR" w:bidi="ar-SA"/>
        </w:rPr>
        <w:t>Helicobacter pylori</w:t>
      </w:r>
      <w:r w:rsidRPr="00A724B4">
        <w:rPr>
          <w:sz w:val="16"/>
          <w:szCs w:val="16"/>
          <w:lang w:val="fr-FR" w:eastAsia="fr-FR" w:bidi="ar-SA"/>
        </w:rPr>
        <w:t xml:space="preserve"> (</w:t>
      </w:r>
      <w:r w:rsidRPr="00A724B4">
        <w:rPr>
          <w:sz w:val="16"/>
          <w:szCs w:val="16"/>
          <w:lang w:val="fr-FR" w:eastAsia="fr-FR" w:bidi="ar-SA"/>
        </w:rPr>
        <w:t>H. Pylori</w:t>
      </w:r>
      <w:r w:rsidRPr="00A724B4">
        <w:rPr>
          <w:sz w:val="16"/>
          <w:szCs w:val="16"/>
          <w:lang w:val="fr-FR" w:eastAsia="fr-FR" w:bidi="ar-SA"/>
        </w:rPr>
        <w:t>) survit à l’acidité, elle causerait approximativement de 60 % à 80 % des ulcè</w:t>
      </w:r>
      <w:r w:rsidR="00AA67B8">
        <w:rPr>
          <w:sz w:val="16"/>
          <w:szCs w:val="16"/>
          <w:lang w:val="fr-FR" w:eastAsia="fr-FR" w:bidi="ar-SA"/>
        </w:rPr>
        <w:t xml:space="preserve">res de l’estomac. Ces bactéries </w:t>
      </w:r>
      <w:r w:rsidRPr="00A724B4">
        <w:rPr>
          <w:sz w:val="16"/>
          <w:szCs w:val="16"/>
          <w:lang w:val="fr-FR" w:eastAsia="fr-FR" w:bidi="ar-SA"/>
        </w:rPr>
        <w:t xml:space="preserve">envahissent la couche de mucus qui protège normalement l’estomac et l’intestin grêle de </w:t>
      </w:r>
      <w:r w:rsidR="00AA67B8">
        <w:rPr>
          <w:sz w:val="16"/>
          <w:szCs w:val="16"/>
          <w:lang w:val="fr-FR" w:eastAsia="fr-FR" w:bidi="ar-SA"/>
        </w:rPr>
        <w:t xml:space="preserve">l’acidité, et perturberaient ce </w:t>
      </w:r>
      <w:r w:rsidRPr="00A724B4">
        <w:rPr>
          <w:sz w:val="16"/>
          <w:szCs w:val="16"/>
          <w:lang w:val="fr-FR" w:eastAsia="fr-FR" w:bidi="ar-SA"/>
        </w:rPr>
        <w:t>mécanisme protecteur chez certaines personnes.</w:t>
      </w:r>
    </w:p>
    <w:p w:rsidR="0095662B" w:rsidRPr="00A724B4" w:rsidRDefault="0095662B" w:rsidP="00A724B4">
      <w:pPr>
        <w:spacing w:line="276" w:lineRule="auto"/>
        <w:rPr>
          <w:sz w:val="16"/>
          <w:szCs w:val="16"/>
          <w:lang w:val="fr-FR" w:eastAsia="fr-FR" w:bidi="ar-SA"/>
        </w:rPr>
      </w:pPr>
      <w:r w:rsidRPr="00A724B4">
        <w:rPr>
          <w:sz w:val="16"/>
          <w:szCs w:val="16"/>
          <w:lang w:val="fr-FR" w:eastAsia="fr-FR" w:bidi="ar-SA"/>
        </w:rPr>
        <w:t>La prise d’anti-inflam</w:t>
      </w:r>
      <w:r w:rsidR="00BB6886">
        <w:rPr>
          <w:sz w:val="16"/>
          <w:szCs w:val="16"/>
          <w:lang w:val="fr-FR" w:eastAsia="fr-FR" w:bidi="ar-SA"/>
        </w:rPr>
        <w:t xml:space="preserve">matoires non stéroïdiens </w:t>
      </w:r>
      <w:r w:rsidRPr="00A724B4">
        <w:rPr>
          <w:sz w:val="16"/>
          <w:szCs w:val="16"/>
          <w:lang w:val="fr-FR" w:eastAsia="fr-FR" w:bidi="ar-SA"/>
        </w:rPr>
        <w:t xml:space="preserve"> (par exemple l’aspirine, l’ibuprofène) est la seconde cause la plus fréquente d’ulcère.</w:t>
      </w:r>
    </w:p>
    <w:p w:rsidR="0095662B" w:rsidRPr="00A724B4" w:rsidRDefault="0095662B" w:rsidP="00A724B4">
      <w:pPr>
        <w:spacing w:line="276" w:lineRule="auto"/>
        <w:rPr>
          <w:sz w:val="16"/>
          <w:szCs w:val="16"/>
          <w:lang w:val="fr-FR" w:eastAsia="fr-FR" w:bidi="ar-SA"/>
        </w:rPr>
      </w:pPr>
      <w:r w:rsidRPr="00A724B4">
        <w:rPr>
          <w:sz w:val="16"/>
          <w:szCs w:val="16"/>
          <w:lang w:val="fr-FR" w:eastAsia="fr-FR" w:bidi="ar-SA"/>
        </w:rPr>
        <w:t>Une production excessive d’acide par l’estomac (hyperacidité gastrique), liée au tabagisme, à une consommation excessive d’alcool, à un stress important, peut favoriser l’apparition d’ulcère.</w:t>
      </w:r>
    </w:p>
    <w:p w:rsidR="0095662B" w:rsidRDefault="0095662B" w:rsidP="00A724B4">
      <w:pPr>
        <w:spacing w:line="276" w:lineRule="auto"/>
        <w:rPr>
          <w:sz w:val="16"/>
          <w:szCs w:val="16"/>
          <w:lang w:val="fr-FR" w:eastAsia="fr-FR" w:bidi="ar-SA"/>
        </w:rPr>
      </w:pPr>
      <w:r w:rsidRPr="00A724B4">
        <w:rPr>
          <w:sz w:val="16"/>
          <w:szCs w:val="16"/>
          <w:lang w:val="fr-FR" w:eastAsia="fr-FR" w:bidi="ar-SA"/>
        </w:rPr>
        <w:t xml:space="preserve">Source : </w:t>
      </w:r>
      <w:hyperlink r:id="rId8" w:history="1">
        <w:r w:rsidRPr="00A724B4">
          <w:rPr>
            <w:sz w:val="16"/>
            <w:szCs w:val="16"/>
            <w:lang w:val="fr-FR" w:eastAsia="fr-FR" w:bidi="ar-SA"/>
          </w:rPr>
          <w:t>www.passeportsante.net</w:t>
        </w:r>
      </w:hyperlink>
    </w:p>
    <w:p w:rsidR="00AA67B8" w:rsidRPr="00AA67B8" w:rsidRDefault="00AA67B8" w:rsidP="00A724B4">
      <w:pPr>
        <w:spacing w:line="276" w:lineRule="auto"/>
        <w:rPr>
          <w:b/>
          <w:sz w:val="16"/>
          <w:szCs w:val="16"/>
          <w:u w:val="single"/>
          <w:lang w:val="fr-FR" w:eastAsia="fr-FR" w:bidi="ar-SA"/>
        </w:rPr>
      </w:pPr>
      <w:r w:rsidRPr="00AA67B8">
        <w:rPr>
          <w:b/>
          <w:sz w:val="16"/>
          <w:szCs w:val="16"/>
          <w:u w:val="single"/>
          <w:lang w:val="fr-FR" w:eastAsia="fr-FR" w:bidi="ar-SA"/>
        </w:rPr>
        <w:t>Questions</w:t>
      </w:r>
    </w:p>
    <w:p w:rsidR="0095662B" w:rsidRPr="00A724B4" w:rsidRDefault="0095662B" w:rsidP="00A724B4">
      <w:pPr>
        <w:spacing w:line="276" w:lineRule="auto"/>
        <w:rPr>
          <w:sz w:val="16"/>
          <w:szCs w:val="16"/>
          <w:lang w:val="fr-FR" w:eastAsia="fr-FR" w:bidi="ar-SA"/>
        </w:rPr>
      </w:pPr>
      <w:r w:rsidRPr="00A724B4">
        <w:rPr>
          <w:rFonts w:ascii="MS Gothic" w:eastAsia="MS Gothic" w:hAnsi="MS Gothic" w:cs="MS Gothic" w:hint="eastAsia"/>
          <w:sz w:val="16"/>
          <w:szCs w:val="16"/>
          <w:lang w:val="fr-FR" w:eastAsia="fr-FR" w:bidi="ar-SA"/>
        </w:rPr>
        <w:t>▶</w:t>
      </w:r>
      <w:r w:rsidRPr="00A724B4">
        <w:rPr>
          <w:sz w:val="16"/>
          <w:szCs w:val="16"/>
          <w:lang w:val="fr-FR" w:eastAsia="fr-FR" w:bidi="ar-SA"/>
        </w:rPr>
        <w:t xml:space="preserve"> 1.</w:t>
      </w:r>
      <w:r w:rsidRPr="00A724B4">
        <w:rPr>
          <w:sz w:val="16"/>
          <w:szCs w:val="16"/>
          <w:lang w:val="fr-FR" w:eastAsia="fr-FR" w:bidi="ar-SA"/>
        </w:rPr>
        <w:t> D’après le document 1, quels sont les rôles du suc gastrique ?</w:t>
      </w:r>
    </w:p>
    <w:p w:rsidR="0095662B" w:rsidRPr="00A724B4" w:rsidRDefault="0095662B" w:rsidP="00A724B4">
      <w:pPr>
        <w:spacing w:line="276" w:lineRule="auto"/>
        <w:rPr>
          <w:sz w:val="16"/>
          <w:szCs w:val="16"/>
          <w:lang w:val="fr-FR" w:eastAsia="fr-FR" w:bidi="ar-SA"/>
        </w:rPr>
      </w:pPr>
      <w:r w:rsidRPr="00A724B4">
        <w:rPr>
          <w:rFonts w:ascii="MS Gothic" w:eastAsia="MS Gothic" w:hAnsi="MS Gothic" w:cs="MS Gothic" w:hint="eastAsia"/>
          <w:sz w:val="16"/>
          <w:szCs w:val="16"/>
          <w:lang w:val="fr-FR" w:eastAsia="fr-FR" w:bidi="ar-SA"/>
        </w:rPr>
        <w:t>▶</w:t>
      </w:r>
      <w:r w:rsidRPr="00A724B4">
        <w:rPr>
          <w:sz w:val="16"/>
          <w:szCs w:val="16"/>
          <w:lang w:val="fr-FR" w:eastAsia="fr-FR" w:bidi="ar-SA"/>
        </w:rPr>
        <w:t xml:space="preserve"> 2.</w:t>
      </w:r>
      <w:r w:rsidRPr="00A724B4">
        <w:rPr>
          <w:sz w:val="16"/>
          <w:szCs w:val="16"/>
          <w:lang w:val="fr-FR" w:eastAsia="fr-FR" w:bidi="ar-SA"/>
        </w:rPr>
        <w:t> Expliquer comment l’acidité de l’estomac améliore la digestion des protéines d’après les documents 1 et 2.</w:t>
      </w:r>
    </w:p>
    <w:p w:rsidR="0095662B" w:rsidRPr="00A724B4" w:rsidRDefault="0095662B" w:rsidP="00A724B4">
      <w:pPr>
        <w:spacing w:line="276" w:lineRule="auto"/>
        <w:rPr>
          <w:sz w:val="16"/>
          <w:szCs w:val="16"/>
          <w:lang w:val="fr-FR" w:eastAsia="fr-FR" w:bidi="ar-SA"/>
        </w:rPr>
      </w:pPr>
      <w:r w:rsidRPr="00A724B4">
        <w:rPr>
          <w:rFonts w:ascii="MS Gothic" w:eastAsia="MS Gothic" w:hAnsi="MS Gothic" w:cs="MS Gothic" w:hint="eastAsia"/>
          <w:sz w:val="16"/>
          <w:szCs w:val="16"/>
          <w:lang w:val="fr-FR" w:eastAsia="fr-FR" w:bidi="ar-SA"/>
        </w:rPr>
        <w:t>▶</w:t>
      </w:r>
      <w:r w:rsidRPr="00A724B4">
        <w:rPr>
          <w:sz w:val="16"/>
          <w:szCs w:val="16"/>
          <w:lang w:val="fr-FR" w:eastAsia="fr-FR" w:bidi="ar-SA"/>
        </w:rPr>
        <w:t xml:space="preserve"> 3.</w:t>
      </w:r>
      <w:r w:rsidRPr="00A724B4">
        <w:rPr>
          <w:sz w:val="16"/>
          <w:szCs w:val="16"/>
          <w:lang w:val="fr-FR" w:eastAsia="fr-FR" w:bidi="ar-SA"/>
        </w:rPr>
        <w:t xml:space="preserve"> Comment expliquer les ulcères en cas d’infection par la bactérie </w:t>
      </w:r>
      <w:r w:rsidRPr="00A724B4">
        <w:rPr>
          <w:sz w:val="16"/>
          <w:szCs w:val="16"/>
          <w:lang w:val="fr-FR" w:eastAsia="fr-FR" w:bidi="ar-SA"/>
        </w:rPr>
        <w:t>Helicobacter pylori</w:t>
      </w:r>
      <w:r w:rsidRPr="00A724B4">
        <w:rPr>
          <w:sz w:val="16"/>
          <w:szCs w:val="16"/>
          <w:lang w:val="fr-FR" w:eastAsia="fr-FR" w:bidi="ar-SA"/>
        </w:rPr>
        <w:t> ?</w:t>
      </w:r>
    </w:p>
    <w:p w:rsidR="001B0F5A" w:rsidRPr="006166B0" w:rsidRDefault="0095662B" w:rsidP="006166B0">
      <w:pPr>
        <w:spacing w:line="276" w:lineRule="auto"/>
        <w:rPr>
          <w:sz w:val="16"/>
          <w:szCs w:val="16"/>
          <w:lang w:val="fr-FR" w:eastAsia="fr-FR" w:bidi="ar-SA"/>
        </w:rPr>
      </w:pPr>
      <w:r w:rsidRPr="00A724B4">
        <w:rPr>
          <w:rFonts w:ascii="MS Gothic" w:eastAsia="MS Gothic" w:hAnsi="MS Gothic" w:cs="MS Gothic" w:hint="eastAsia"/>
          <w:sz w:val="16"/>
          <w:szCs w:val="16"/>
          <w:lang w:val="fr-FR" w:eastAsia="fr-FR" w:bidi="ar-SA"/>
        </w:rPr>
        <w:t>▶</w:t>
      </w:r>
      <w:r w:rsidRPr="00A724B4">
        <w:rPr>
          <w:sz w:val="16"/>
          <w:szCs w:val="16"/>
          <w:lang w:val="fr-FR" w:eastAsia="fr-FR" w:bidi="ar-SA"/>
        </w:rPr>
        <w:t xml:space="preserve"> 4.</w:t>
      </w:r>
      <w:r w:rsidRPr="00A724B4">
        <w:rPr>
          <w:sz w:val="16"/>
          <w:szCs w:val="16"/>
          <w:lang w:val="fr-FR" w:eastAsia="fr-FR" w:bidi="ar-SA"/>
        </w:rPr>
        <w:t> Comment peut-on éviter les ulcères ?</w:t>
      </w:r>
      <w:bookmarkStart w:id="0" w:name="_GoBack"/>
      <w:bookmarkEnd w:id="0"/>
    </w:p>
    <w:p w:rsidR="00631A04" w:rsidRDefault="00631A04" w:rsidP="00A724B4">
      <w:pPr>
        <w:spacing w:line="276" w:lineRule="auto"/>
        <w:rPr>
          <w:sz w:val="16"/>
          <w:szCs w:val="16"/>
          <w:lang w:val="fr-FR" w:eastAsia="fr-FR" w:bidi="ar-SA"/>
        </w:rPr>
      </w:pPr>
    </w:p>
    <w:p w:rsidR="00631A04" w:rsidRPr="00A724B4" w:rsidRDefault="00631A04" w:rsidP="00A724B4">
      <w:pPr>
        <w:spacing w:line="276" w:lineRule="auto"/>
        <w:rPr>
          <w:sz w:val="16"/>
          <w:szCs w:val="16"/>
          <w:lang w:val="fr-FR" w:eastAsia="fr-FR" w:bidi="ar-SA"/>
        </w:rPr>
      </w:pPr>
    </w:p>
    <w:p w:rsidR="00A43C50" w:rsidRPr="00A724B4" w:rsidRDefault="00A43C50" w:rsidP="00A724B4">
      <w:pPr>
        <w:spacing w:line="276" w:lineRule="auto"/>
        <w:rPr>
          <w:sz w:val="16"/>
          <w:szCs w:val="16"/>
          <w:lang w:val="fr-FR" w:eastAsia="fr-FR" w:bidi="ar-SA"/>
        </w:rPr>
      </w:pPr>
    </w:p>
    <w:p w:rsidR="008265D6" w:rsidRPr="00A724B4" w:rsidRDefault="008265D6" w:rsidP="00A724B4">
      <w:pPr>
        <w:spacing w:line="276" w:lineRule="auto"/>
        <w:rPr>
          <w:sz w:val="16"/>
          <w:szCs w:val="16"/>
          <w:u w:val="single"/>
          <w:lang w:val="fr-FR" w:eastAsia="fr-FR" w:bidi="ar-SA"/>
        </w:rPr>
      </w:pPr>
    </w:p>
    <w:p w:rsidR="008265D6" w:rsidRPr="00A724B4" w:rsidRDefault="008265D6" w:rsidP="00A724B4">
      <w:pPr>
        <w:spacing w:line="276" w:lineRule="auto"/>
        <w:rPr>
          <w:sz w:val="16"/>
          <w:szCs w:val="16"/>
          <w:u w:val="single"/>
          <w:lang w:val="fr-FR" w:eastAsia="fr-FR" w:bidi="ar-SA"/>
        </w:rPr>
      </w:pPr>
    </w:p>
    <w:sectPr w:rsidR="008265D6" w:rsidRPr="00A72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A19A9"/>
    <w:multiLevelType w:val="hybridMultilevel"/>
    <w:tmpl w:val="DBFAC66E"/>
    <w:lvl w:ilvl="0" w:tplc="984E690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34DFA"/>
    <w:multiLevelType w:val="hybridMultilevel"/>
    <w:tmpl w:val="849A9314"/>
    <w:lvl w:ilvl="0" w:tplc="AC28E4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322A44"/>
    <w:multiLevelType w:val="hybridMultilevel"/>
    <w:tmpl w:val="DD4655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934"/>
    <w:rsid w:val="00053581"/>
    <w:rsid w:val="00115114"/>
    <w:rsid w:val="001B0F5A"/>
    <w:rsid w:val="002E5934"/>
    <w:rsid w:val="00330D15"/>
    <w:rsid w:val="0036412B"/>
    <w:rsid w:val="003B0D03"/>
    <w:rsid w:val="00465852"/>
    <w:rsid w:val="005809B6"/>
    <w:rsid w:val="005853D7"/>
    <w:rsid w:val="005F6533"/>
    <w:rsid w:val="006166B0"/>
    <w:rsid w:val="00631A04"/>
    <w:rsid w:val="00696A33"/>
    <w:rsid w:val="007C1EA7"/>
    <w:rsid w:val="007E78D4"/>
    <w:rsid w:val="008265D6"/>
    <w:rsid w:val="0095662B"/>
    <w:rsid w:val="009B3FC6"/>
    <w:rsid w:val="009C055B"/>
    <w:rsid w:val="009C7ECB"/>
    <w:rsid w:val="00A43C50"/>
    <w:rsid w:val="00A724B4"/>
    <w:rsid w:val="00AA67B8"/>
    <w:rsid w:val="00B016C5"/>
    <w:rsid w:val="00B433C6"/>
    <w:rsid w:val="00BB6886"/>
    <w:rsid w:val="00ED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4B3E"/>
  <w15:chartTrackingRefBased/>
  <w15:docId w15:val="{E2AEB445-9BC8-4939-8475-870B281A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aliases w:val="a normal"/>
    <w:qFormat/>
    <w:rsid w:val="002E5934"/>
    <w:pPr>
      <w:spacing w:before="120" w:after="0" w:line="240" w:lineRule="auto"/>
    </w:pPr>
    <w:rPr>
      <w:rFonts w:ascii="Comic Sans MS" w:hAnsi="Comic Sans MS"/>
      <w:sz w:val="18"/>
      <w:szCs w:val="20"/>
      <w:lang w:val="en-US" w:bidi="en-US"/>
    </w:rPr>
  </w:style>
  <w:style w:type="paragraph" w:styleId="Titre3">
    <w:name w:val="heading 3"/>
    <w:basedOn w:val="Normal"/>
    <w:next w:val="Normal"/>
    <w:link w:val="Titre3Car"/>
    <w:unhideWhenUsed/>
    <w:qFormat/>
    <w:rsid w:val="002E5934"/>
    <w:pPr>
      <w:keepNext/>
      <w:spacing w:after="60"/>
      <w:ind w:left="110"/>
      <w:contextualSpacing/>
      <w:outlineLvl w:val="2"/>
    </w:pPr>
    <w:rPr>
      <w:rFonts w:ascii="MV Boli" w:eastAsiaTheme="majorEastAsia" w:hAnsi="MV Boli" w:cstheme="majorBidi"/>
      <w:smallCaps/>
      <w:color w:val="C45911" w:themeColor="accent2" w:themeShade="BF"/>
      <w:spacing w:val="20"/>
      <w:sz w:val="28"/>
      <w:szCs w:val="24"/>
      <w:lang w:val="fr-FR"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5934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rsid w:val="002E5934"/>
    <w:rPr>
      <w:rFonts w:ascii="MV Boli" w:eastAsiaTheme="majorEastAsia" w:hAnsi="MV Boli" w:cstheme="majorBidi"/>
      <w:smallCaps/>
      <w:color w:val="C45911" w:themeColor="accent2" w:themeShade="BF"/>
      <w:spacing w:val="20"/>
      <w:sz w:val="28"/>
      <w:szCs w:val="24"/>
      <w:lang w:eastAsia="fr-FR"/>
    </w:rPr>
  </w:style>
  <w:style w:type="paragraph" w:customStyle="1" w:styleId="sti1titre">
    <w:name w:val="sti1_titre"/>
    <w:basedOn w:val="Normal"/>
    <w:rsid w:val="0095662B"/>
    <w:pPr>
      <w:suppressAutoHyphens/>
      <w:autoSpaceDN w:val="0"/>
      <w:spacing w:before="100" w:after="100"/>
      <w:textAlignment w:val="baseline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character" w:customStyle="1" w:styleId="numerodocument">
    <w:name w:val="numero_document"/>
    <w:basedOn w:val="Policepardfaut"/>
    <w:rsid w:val="0095662B"/>
  </w:style>
  <w:style w:type="character" w:customStyle="1" w:styleId="typedocument">
    <w:name w:val="type_document"/>
    <w:basedOn w:val="Policepardfaut"/>
    <w:rsid w:val="0095662B"/>
  </w:style>
  <w:style w:type="paragraph" w:customStyle="1" w:styleId="stx13question">
    <w:name w:val="stx13_question"/>
    <w:basedOn w:val="Normal"/>
    <w:rsid w:val="0095662B"/>
    <w:pPr>
      <w:suppressAutoHyphens/>
      <w:autoSpaceDN w:val="0"/>
      <w:spacing w:before="100" w:after="100"/>
      <w:textAlignment w:val="baseline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character" w:customStyle="1" w:styleId="flechecouleur">
    <w:name w:val="fleche_couleur"/>
    <w:basedOn w:val="Policepardfaut"/>
    <w:rsid w:val="0095662B"/>
  </w:style>
  <w:style w:type="character" w:customStyle="1" w:styleId="numeroviolet">
    <w:name w:val="numero_violet"/>
    <w:basedOn w:val="Policepardfaut"/>
    <w:rsid w:val="0095662B"/>
  </w:style>
  <w:style w:type="paragraph" w:customStyle="1" w:styleId="stx1couranttiret">
    <w:name w:val="stx1_courant_tiret"/>
    <w:basedOn w:val="Normal"/>
    <w:rsid w:val="0095662B"/>
    <w:pPr>
      <w:autoSpaceDN w:val="0"/>
      <w:spacing w:before="100" w:after="100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character" w:customStyle="1" w:styleId="i">
    <w:name w:val="i"/>
    <w:basedOn w:val="Policepardfaut"/>
    <w:rsid w:val="0095662B"/>
  </w:style>
  <w:style w:type="paragraph" w:customStyle="1" w:styleId="stx5signatureapres">
    <w:name w:val="stx5_signatureapres"/>
    <w:basedOn w:val="Normal"/>
    <w:rsid w:val="0095662B"/>
    <w:pPr>
      <w:autoSpaceDN w:val="0"/>
      <w:spacing w:before="100" w:after="100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character" w:styleId="Lienhypertexte">
    <w:name w:val="Hyperlink"/>
    <w:basedOn w:val="Policepardfaut"/>
    <w:rsid w:val="009566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sseportsante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478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Noteuil</dc:creator>
  <cp:keywords/>
  <dc:description/>
  <cp:lastModifiedBy>Vanessa Noteuil</cp:lastModifiedBy>
  <cp:revision>24</cp:revision>
  <dcterms:created xsi:type="dcterms:W3CDTF">2017-04-05T19:51:00Z</dcterms:created>
  <dcterms:modified xsi:type="dcterms:W3CDTF">2017-04-05T20:29:00Z</dcterms:modified>
</cp:coreProperties>
</file>